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CA2240" w14:textId="11EC0D7D" w:rsidR="00DC0E2F" w:rsidRPr="000D3B26" w:rsidRDefault="00827891" w:rsidP="008F181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7C9A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DC0E2F" w:rsidRPr="00DC0E2F">
        <w:rPr>
          <w:rFonts w:ascii="Times New Roman" w:eastAsia="Times New Roman" w:hAnsi="Times New Roman" w:cs="Times New Roman"/>
          <w:sz w:val="28"/>
          <w:szCs w:val="28"/>
        </w:rPr>
        <w:t>конференции</w:t>
      </w:r>
      <w:r w:rsidR="00DC0E2F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DC0E2F" w:rsidRPr="00DC0E2F">
        <w:rPr>
          <w:rFonts w:ascii="Times New Roman" w:eastAsia="Times New Roman" w:hAnsi="Times New Roman" w:cs="Times New Roman"/>
          <w:i/>
          <w:sz w:val="28"/>
          <w:szCs w:val="28"/>
        </w:rPr>
        <w:t>«</w:t>
      </w:r>
      <w:r w:rsidR="008F1818" w:rsidRPr="00DC0E2F">
        <w:rPr>
          <w:rFonts w:ascii="Times New Roman" w:eastAsia="Times New Roman" w:hAnsi="Times New Roman" w:cs="Times New Roman"/>
          <w:i/>
          <w:sz w:val="28"/>
          <w:szCs w:val="28"/>
        </w:rPr>
        <w:t>ФУНДАМЕНТАЛЬНЫЕ И ПРИКЛАДНЫЕ ИССЛЕДОВАНИЯ В МЕДИЦИНЕ</w:t>
      </w:r>
      <w:r w:rsidR="00DC0E2F" w:rsidRPr="00DC0E2F">
        <w:rPr>
          <w:rFonts w:ascii="Times New Roman" w:eastAsia="Times New Roman" w:hAnsi="Times New Roman" w:cs="Times New Roman"/>
          <w:i/>
          <w:sz w:val="28"/>
          <w:szCs w:val="28"/>
        </w:rPr>
        <w:t xml:space="preserve">», </w:t>
      </w:r>
      <w:r w:rsidR="00DC0E2F" w:rsidRPr="000D3B26">
        <w:rPr>
          <w:rFonts w:ascii="Times New Roman" w:eastAsia="Times New Roman" w:hAnsi="Times New Roman" w:cs="Times New Roman"/>
          <w:sz w:val="28"/>
          <w:szCs w:val="28"/>
        </w:rPr>
        <w:t>посвященной 65-летию ФГБНУ «</w:t>
      </w:r>
      <w:proofErr w:type="gramStart"/>
      <w:r w:rsidR="00DC0E2F" w:rsidRPr="000D3B26">
        <w:rPr>
          <w:rFonts w:ascii="Times New Roman" w:eastAsia="Times New Roman" w:hAnsi="Times New Roman" w:cs="Times New Roman"/>
          <w:sz w:val="28"/>
          <w:szCs w:val="28"/>
        </w:rPr>
        <w:t>Восточно-Сибирский</w:t>
      </w:r>
      <w:proofErr w:type="gramEnd"/>
      <w:r w:rsidR="00DC0E2F" w:rsidRPr="000D3B26">
        <w:rPr>
          <w:rFonts w:ascii="Times New Roman" w:eastAsia="Times New Roman" w:hAnsi="Times New Roman" w:cs="Times New Roman"/>
          <w:sz w:val="28"/>
          <w:szCs w:val="28"/>
        </w:rPr>
        <w:t xml:space="preserve"> институт медико-экологических исследований»</w:t>
      </w:r>
    </w:p>
    <w:p w14:paraId="6390A5C6" w14:textId="6B6DB8D4" w:rsidR="00AD243C" w:rsidRPr="000D3B26" w:rsidRDefault="00DC0E2F" w:rsidP="000D3B26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15</w:t>
      </w:r>
      <w:r w:rsidR="00827891" w:rsidRPr="00707C9A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19 сентября 2025</w:t>
      </w:r>
      <w:r w:rsidR="00827891" w:rsidRPr="00707C9A">
        <w:rPr>
          <w:rFonts w:ascii="Times New Roman" w:eastAsia="Times New Roman" w:hAnsi="Times New Roman" w:cs="Times New Roman"/>
          <w:sz w:val="28"/>
          <w:szCs w:val="28"/>
        </w:rPr>
        <w:t xml:space="preserve"> года в п.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Хужир на о. Ольхон </w:t>
      </w:r>
      <w:r w:rsidR="00827891" w:rsidRPr="00707C9A">
        <w:rPr>
          <w:rFonts w:ascii="Times New Roman" w:eastAsia="Times New Roman" w:hAnsi="Times New Roman" w:cs="Times New Roman"/>
          <w:sz w:val="28"/>
          <w:szCs w:val="28"/>
        </w:rPr>
        <w:t xml:space="preserve">состоялась </w:t>
      </w:r>
      <w:r w:rsidR="001A3F58" w:rsidRPr="001A3F58">
        <w:rPr>
          <w:rFonts w:ascii="Times New Roman" w:eastAsia="Times New Roman" w:hAnsi="Times New Roman" w:cs="Times New Roman"/>
          <w:sz w:val="28"/>
          <w:szCs w:val="28"/>
        </w:rPr>
        <w:t>международн</w:t>
      </w:r>
      <w:r w:rsidR="000D3B26">
        <w:rPr>
          <w:rFonts w:ascii="Times New Roman" w:eastAsia="Times New Roman" w:hAnsi="Times New Roman" w:cs="Times New Roman"/>
          <w:sz w:val="28"/>
          <w:szCs w:val="28"/>
        </w:rPr>
        <w:t>ая</w:t>
      </w:r>
      <w:r w:rsidR="001A3F58" w:rsidRPr="001A3F58">
        <w:rPr>
          <w:rFonts w:ascii="Times New Roman" w:eastAsia="Times New Roman" w:hAnsi="Times New Roman" w:cs="Times New Roman"/>
          <w:sz w:val="28"/>
          <w:szCs w:val="28"/>
        </w:rPr>
        <w:t xml:space="preserve"> научн</w:t>
      </w:r>
      <w:r w:rsidR="000D3B26">
        <w:rPr>
          <w:rFonts w:ascii="Times New Roman" w:eastAsia="Times New Roman" w:hAnsi="Times New Roman" w:cs="Times New Roman"/>
          <w:sz w:val="28"/>
          <w:szCs w:val="28"/>
        </w:rPr>
        <w:t>ая</w:t>
      </w:r>
      <w:r w:rsidR="001A3F58" w:rsidRPr="001A3F58">
        <w:rPr>
          <w:rFonts w:ascii="Times New Roman" w:eastAsia="Times New Roman" w:hAnsi="Times New Roman" w:cs="Times New Roman"/>
          <w:sz w:val="28"/>
          <w:szCs w:val="28"/>
        </w:rPr>
        <w:t xml:space="preserve"> конференци</w:t>
      </w:r>
      <w:r w:rsidR="000D3B26">
        <w:rPr>
          <w:rFonts w:ascii="Times New Roman" w:eastAsia="Times New Roman" w:hAnsi="Times New Roman" w:cs="Times New Roman"/>
          <w:sz w:val="28"/>
          <w:szCs w:val="28"/>
        </w:rPr>
        <w:t>я</w:t>
      </w:r>
      <w:r w:rsidR="001A3F58" w:rsidRPr="001A3F58">
        <w:rPr>
          <w:rFonts w:ascii="Times New Roman" w:eastAsia="Times New Roman" w:hAnsi="Times New Roman" w:cs="Times New Roman"/>
          <w:sz w:val="28"/>
          <w:szCs w:val="28"/>
        </w:rPr>
        <w:t xml:space="preserve"> «Фундаментальные и прикладные исследования в медицине»</w:t>
      </w:r>
      <w:r w:rsidR="001A3F58">
        <w:rPr>
          <w:rFonts w:ascii="Times New Roman" w:eastAsia="Times New Roman" w:hAnsi="Times New Roman" w:cs="Times New Roman"/>
          <w:sz w:val="28"/>
          <w:szCs w:val="28"/>
        </w:rPr>
        <w:t>.</w:t>
      </w:r>
      <w:r w:rsidR="007568C5" w:rsidRPr="002930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568C5" w:rsidRPr="000D3B26">
        <w:rPr>
          <w:rFonts w:ascii="Times New Roman" w:hAnsi="Times New Roman" w:cs="Times New Roman"/>
          <w:iCs/>
          <w:sz w:val="28"/>
          <w:szCs w:val="28"/>
        </w:rPr>
        <w:t>Одна из задач Десятилетия науки и технологий</w:t>
      </w:r>
      <w:r w:rsidR="000D3B26">
        <w:rPr>
          <w:rFonts w:ascii="Times New Roman" w:hAnsi="Times New Roman" w:cs="Times New Roman"/>
          <w:iCs/>
          <w:sz w:val="28"/>
          <w:szCs w:val="28"/>
        </w:rPr>
        <w:t xml:space="preserve"> в нашем государстве</w:t>
      </w:r>
      <w:r w:rsidR="007568C5" w:rsidRPr="000D3B26">
        <w:rPr>
          <w:rFonts w:ascii="Times New Roman" w:hAnsi="Times New Roman" w:cs="Times New Roman"/>
          <w:iCs/>
          <w:sz w:val="28"/>
          <w:szCs w:val="28"/>
        </w:rPr>
        <w:t xml:space="preserve"> – повысить вовлеченность профессионального сообщества в реализацию Стратегии научно-технологического развития Российской Федерации, а также сформировать у граждан нашей страны четкое представление о реа</w:t>
      </w:r>
      <w:r w:rsidR="000D3B26">
        <w:rPr>
          <w:rFonts w:ascii="Times New Roman" w:hAnsi="Times New Roman" w:cs="Times New Roman"/>
          <w:iCs/>
          <w:sz w:val="28"/>
          <w:szCs w:val="28"/>
        </w:rPr>
        <w:t xml:space="preserve">лизуемых сегодня государством </w:t>
      </w:r>
      <w:r w:rsidR="007568C5" w:rsidRPr="000D3B26">
        <w:rPr>
          <w:rFonts w:ascii="Times New Roman" w:hAnsi="Times New Roman" w:cs="Times New Roman"/>
          <w:iCs/>
          <w:sz w:val="28"/>
          <w:szCs w:val="28"/>
        </w:rPr>
        <w:t>инициативах в области науки и технологий.</w:t>
      </w:r>
      <w:r w:rsidR="00807656" w:rsidRPr="000D3B2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B3016" w:rsidRPr="000B3016">
        <w:rPr>
          <w:rFonts w:ascii="Times New Roman" w:hAnsi="Times New Roman" w:cs="Times New Roman"/>
          <w:iCs/>
          <w:sz w:val="28"/>
          <w:szCs w:val="28"/>
        </w:rPr>
        <w:t xml:space="preserve">Основными задачами юбилейной конференции являются освещение актуальных проблем медицины и экологии на современном этапе, профилактики нарушений здоровья взрослого и детского населения, а </w:t>
      </w:r>
      <w:r w:rsidR="000B3016">
        <w:rPr>
          <w:rFonts w:ascii="Times New Roman" w:hAnsi="Times New Roman" w:cs="Times New Roman"/>
          <w:iCs/>
          <w:sz w:val="28"/>
          <w:szCs w:val="28"/>
        </w:rPr>
        <w:t>также рассмотрение вопросов, по</w:t>
      </w:r>
      <w:r w:rsidR="000B3016" w:rsidRPr="000B3016">
        <w:rPr>
          <w:rFonts w:ascii="Times New Roman" w:hAnsi="Times New Roman" w:cs="Times New Roman"/>
          <w:iCs/>
          <w:sz w:val="28"/>
          <w:szCs w:val="28"/>
        </w:rPr>
        <w:t>священных сохранению уникального природного явления – озера Байкал.</w:t>
      </w:r>
    </w:p>
    <w:p w14:paraId="3F34836F" w14:textId="6A0D5C31" w:rsidR="00827891" w:rsidRPr="008235D2" w:rsidRDefault="00827891" w:rsidP="00AD243C">
      <w:pPr>
        <w:spacing w:before="24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320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330A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7568C5" w:rsidRPr="002F330A">
        <w:rPr>
          <w:rFonts w:ascii="Times New Roman" w:eastAsia="Times New Roman" w:hAnsi="Times New Roman" w:cs="Times New Roman"/>
          <w:sz w:val="28"/>
          <w:szCs w:val="28"/>
        </w:rPr>
        <w:t xml:space="preserve">работе </w:t>
      </w:r>
      <w:r w:rsidRPr="002F330A">
        <w:rPr>
          <w:rFonts w:ascii="Times New Roman" w:eastAsia="Times New Roman" w:hAnsi="Times New Roman" w:cs="Times New Roman"/>
          <w:sz w:val="28"/>
          <w:szCs w:val="28"/>
        </w:rPr>
        <w:t>конференции приняли участие ученые</w:t>
      </w:r>
      <w:r w:rsidR="000B3016" w:rsidRPr="000B3016">
        <w:rPr>
          <w:rStyle w:val="A00"/>
          <w:rFonts w:ascii="Times New Roman" w:hAnsi="Times New Roman" w:cs="Times New Roman"/>
          <w:i w:val="0"/>
          <w:sz w:val="28"/>
          <w:szCs w:val="28"/>
        </w:rPr>
        <w:t>, специалисты в области профилактической и клинической медицины, пред</w:t>
      </w:r>
      <w:r w:rsidR="000B3016" w:rsidRPr="000B3016">
        <w:rPr>
          <w:rStyle w:val="A00"/>
          <w:rFonts w:ascii="Times New Roman" w:hAnsi="Times New Roman" w:cs="Times New Roman"/>
          <w:i w:val="0"/>
          <w:sz w:val="28"/>
          <w:szCs w:val="28"/>
        </w:rPr>
        <w:softHyphen/>
        <w:t>ставляющие учреждения науки и высшей школы</w:t>
      </w:r>
      <w:r w:rsidR="000B3016" w:rsidRPr="000B30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B3016" w:rsidRPr="002F330A">
        <w:rPr>
          <w:rFonts w:ascii="Times New Roman" w:eastAsia="Times New Roman" w:hAnsi="Times New Roman" w:cs="Times New Roman"/>
          <w:sz w:val="28"/>
          <w:szCs w:val="28"/>
        </w:rPr>
        <w:t>различных городов Российской Федерации</w:t>
      </w:r>
      <w:r w:rsidR="000B3016">
        <w:rPr>
          <w:rFonts w:ascii="Times New Roman" w:eastAsia="Times New Roman" w:hAnsi="Times New Roman" w:cs="Times New Roman"/>
          <w:sz w:val="28"/>
          <w:szCs w:val="28"/>
        </w:rPr>
        <w:t xml:space="preserve"> и зарубежные гости</w:t>
      </w:r>
      <w:r w:rsidR="008235D2" w:rsidRPr="008235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35D2" w:rsidRPr="002F330A">
        <w:rPr>
          <w:rFonts w:ascii="Times New Roman" w:eastAsia="Times New Roman" w:hAnsi="Times New Roman" w:cs="Times New Roman"/>
          <w:sz w:val="28"/>
          <w:szCs w:val="28"/>
        </w:rPr>
        <w:t>из научных и образовательных организаций Узбекистана, Белоруссии</w:t>
      </w:r>
      <w:r w:rsidR="008235D2">
        <w:rPr>
          <w:rFonts w:ascii="Times New Roman" w:eastAsia="Times New Roman" w:hAnsi="Times New Roman" w:cs="Times New Roman"/>
          <w:sz w:val="28"/>
          <w:szCs w:val="28"/>
        </w:rPr>
        <w:t>,</w:t>
      </w:r>
      <w:r w:rsidR="008235D2" w:rsidRPr="008235D2">
        <w:rPr>
          <w:rStyle w:val="A00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8235D2" w:rsidRPr="000B3016">
        <w:rPr>
          <w:rStyle w:val="A00"/>
          <w:rFonts w:ascii="Times New Roman" w:hAnsi="Times New Roman" w:cs="Times New Roman"/>
          <w:i w:val="0"/>
          <w:sz w:val="28"/>
          <w:szCs w:val="28"/>
        </w:rPr>
        <w:t>Монголи</w:t>
      </w:r>
      <w:r w:rsidR="008235D2">
        <w:rPr>
          <w:rStyle w:val="A00"/>
          <w:rFonts w:ascii="Times New Roman" w:hAnsi="Times New Roman" w:cs="Times New Roman"/>
          <w:i w:val="0"/>
          <w:sz w:val="28"/>
          <w:szCs w:val="28"/>
        </w:rPr>
        <w:t>и</w:t>
      </w:r>
      <w:r w:rsidR="000B3016" w:rsidRPr="000B3016">
        <w:rPr>
          <w:rStyle w:val="A00"/>
          <w:rFonts w:ascii="Times New Roman" w:hAnsi="Times New Roman" w:cs="Times New Roman"/>
          <w:i w:val="0"/>
          <w:sz w:val="28"/>
          <w:szCs w:val="28"/>
        </w:rPr>
        <w:t xml:space="preserve">. </w:t>
      </w:r>
      <w:r w:rsidR="008235D2">
        <w:rPr>
          <w:rStyle w:val="A00"/>
          <w:rFonts w:ascii="Times New Roman" w:hAnsi="Times New Roman" w:cs="Times New Roman"/>
          <w:i w:val="0"/>
          <w:sz w:val="28"/>
          <w:szCs w:val="28"/>
        </w:rPr>
        <w:t>Было з</w:t>
      </w:r>
      <w:r w:rsidRPr="002F330A">
        <w:rPr>
          <w:rFonts w:ascii="Times New Roman" w:eastAsia="Times New Roman" w:hAnsi="Times New Roman" w:cs="Times New Roman"/>
          <w:sz w:val="28"/>
          <w:szCs w:val="28"/>
        </w:rPr>
        <w:t>аслуша</w:t>
      </w:r>
      <w:r w:rsidR="008235D2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2F330A">
        <w:rPr>
          <w:rFonts w:ascii="Times New Roman" w:eastAsia="Times New Roman" w:hAnsi="Times New Roman" w:cs="Times New Roman"/>
          <w:sz w:val="28"/>
          <w:szCs w:val="28"/>
        </w:rPr>
        <w:t xml:space="preserve"> и обсу</w:t>
      </w:r>
      <w:r w:rsidR="008235D2">
        <w:rPr>
          <w:rFonts w:ascii="Times New Roman" w:eastAsia="Times New Roman" w:hAnsi="Times New Roman" w:cs="Times New Roman"/>
          <w:sz w:val="28"/>
          <w:szCs w:val="28"/>
        </w:rPr>
        <w:t>ж</w:t>
      </w:r>
      <w:r w:rsidRPr="002F330A">
        <w:rPr>
          <w:rFonts w:ascii="Times New Roman" w:eastAsia="Times New Roman" w:hAnsi="Times New Roman" w:cs="Times New Roman"/>
          <w:sz w:val="28"/>
          <w:szCs w:val="28"/>
        </w:rPr>
        <w:t>д</w:t>
      </w:r>
      <w:r w:rsidR="008235D2">
        <w:rPr>
          <w:rFonts w:ascii="Times New Roman" w:eastAsia="Times New Roman" w:hAnsi="Times New Roman" w:cs="Times New Roman"/>
          <w:sz w:val="28"/>
          <w:szCs w:val="28"/>
        </w:rPr>
        <w:t>ено</w:t>
      </w:r>
      <w:r w:rsidRPr="002F330A"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 w:rsidR="008E4F33" w:rsidRPr="002F330A">
        <w:rPr>
          <w:rFonts w:ascii="Times New Roman" w:eastAsia="Times New Roman" w:hAnsi="Times New Roman" w:cs="Times New Roman"/>
          <w:sz w:val="28"/>
          <w:szCs w:val="28"/>
        </w:rPr>
        <w:t>06</w:t>
      </w:r>
      <w:r w:rsidRPr="002F330A">
        <w:rPr>
          <w:rFonts w:ascii="Times New Roman" w:eastAsia="Times New Roman" w:hAnsi="Times New Roman" w:cs="Times New Roman"/>
          <w:sz w:val="28"/>
          <w:szCs w:val="28"/>
        </w:rPr>
        <w:t xml:space="preserve"> пленарных</w:t>
      </w:r>
      <w:r w:rsidR="008209FC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8E4F33" w:rsidRPr="002F33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330A">
        <w:rPr>
          <w:rFonts w:ascii="Times New Roman" w:eastAsia="Times New Roman" w:hAnsi="Times New Roman" w:cs="Times New Roman"/>
          <w:sz w:val="28"/>
          <w:szCs w:val="28"/>
        </w:rPr>
        <w:t xml:space="preserve">секционных </w:t>
      </w:r>
      <w:r w:rsidR="008E4F33" w:rsidRPr="002F330A">
        <w:rPr>
          <w:rFonts w:ascii="Times New Roman" w:eastAsia="Times New Roman" w:hAnsi="Times New Roman" w:cs="Times New Roman"/>
          <w:sz w:val="28"/>
          <w:szCs w:val="28"/>
        </w:rPr>
        <w:t>докладов</w:t>
      </w:r>
      <w:r w:rsidR="00C502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330A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Pr="002F330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следующим направлениям</w:t>
      </w:r>
      <w:r w:rsidR="007568C5" w:rsidRPr="002F330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2F3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CA2FF61" w14:textId="714316F4" w:rsidR="00827891" w:rsidRPr="00D77C89" w:rsidRDefault="007568C5" w:rsidP="0080765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C89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AF2FB2" w:rsidRPr="00D77C89">
        <w:rPr>
          <w:rFonts w:ascii="Times New Roman" w:eastAsia="Times New Roman" w:hAnsi="Times New Roman" w:cs="Times New Roman"/>
          <w:sz w:val="28"/>
          <w:szCs w:val="28"/>
        </w:rPr>
        <w:t>Механизмы формирования патологических состояний организма и обоснование новых технологий профилактики, лечения и реабилитации</w:t>
      </w:r>
    </w:p>
    <w:p w14:paraId="4588D0DA" w14:textId="77777777" w:rsidR="00D77C89" w:rsidRPr="00D77C89" w:rsidRDefault="007568C5" w:rsidP="0080765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C89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AF2FB2" w:rsidRPr="00D77C89">
        <w:rPr>
          <w:rFonts w:ascii="Times New Roman" w:eastAsia="Times New Roman" w:hAnsi="Times New Roman" w:cs="Times New Roman"/>
          <w:sz w:val="28"/>
          <w:szCs w:val="28"/>
        </w:rPr>
        <w:t>Фундаментальные исследования здоровья и качества жизни населения</w:t>
      </w:r>
    </w:p>
    <w:p w14:paraId="5CBD67B7" w14:textId="370E6101" w:rsidR="00827891" w:rsidRPr="00D77C89" w:rsidRDefault="007568C5" w:rsidP="0080765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C89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827891" w:rsidRPr="00D77C89">
        <w:rPr>
          <w:rFonts w:ascii="Times New Roman" w:eastAsia="Times New Roman" w:hAnsi="Times New Roman" w:cs="Times New Roman"/>
          <w:sz w:val="28"/>
          <w:szCs w:val="28"/>
        </w:rPr>
        <w:t>Медико-экологические аспекты здоровья детского населения</w:t>
      </w:r>
    </w:p>
    <w:p w14:paraId="7A9ACB86" w14:textId="32526A62" w:rsidR="00AF2FB2" w:rsidRPr="00D77C89" w:rsidRDefault="007568C5" w:rsidP="0080765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C89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AF2FB2" w:rsidRPr="00D77C89">
        <w:rPr>
          <w:rFonts w:ascii="Times New Roman" w:eastAsia="Times New Roman" w:hAnsi="Times New Roman" w:cs="Times New Roman"/>
          <w:sz w:val="28"/>
          <w:szCs w:val="28"/>
        </w:rPr>
        <w:t>Методологические проблемы изучения влияния факторов окружающей среды на здоровье человека</w:t>
      </w:r>
    </w:p>
    <w:p w14:paraId="5933DF52" w14:textId="1EC7EDEC" w:rsidR="00AF2FB2" w:rsidRPr="00D77C89" w:rsidRDefault="007568C5" w:rsidP="0080765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C89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AF2FB2" w:rsidRPr="00D77C89">
        <w:rPr>
          <w:rFonts w:ascii="Times New Roman" w:eastAsia="Times New Roman" w:hAnsi="Times New Roman" w:cs="Times New Roman"/>
          <w:sz w:val="28"/>
          <w:szCs w:val="28"/>
        </w:rPr>
        <w:t>Фундаментальные и прикладные вопросы гигиены детей и подростков в современных условиях</w:t>
      </w:r>
    </w:p>
    <w:p w14:paraId="57C4F57A" w14:textId="1C61A2B7" w:rsidR="007568C5" w:rsidRPr="00D77C89" w:rsidRDefault="007568C5" w:rsidP="0080765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C89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AF2FB2" w:rsidRPr="00D77C89">
        <w:rPr>
          <w:rFonts w:ascii="Times New Roman" w:eastAsia="Times New Roman" w:hAnsi="Times New Roman" w:cs="Times New Roman"/>
          <w:sz w:val="28"/>
          <w:szCs w:val="28"/>
        </w:rPr>
        <w:t xml:space="preserve">Оптимальное питание, как основа </w:t>
      </w:r>
      <w:proofErr w:type="spellStart"/>
      <w:r w:rsidR="00AF2FB2" w:rsidRPr="00D77C89">
        <w:rPr>
          <w:rFonts w:ascii="Times New Roman" w:eastAsia="Times New Roman" w:hAnsi="Times New Roman" w:cs="Times New Roman"/>
          <w:sz w:val="28"/>
          <w:szCs w:val="28"/>
        </w:rPr>
        <w:t>здоровьесбережения</w:t>
      </w:r>
      <w:proofErr w:type="spellEnd"/>
      <w:r w:rsidR="00AF2FB2" w:rsidRPr="00D77C89">
        <w:rPr>
          <w:rFonts w:ascii="Times New Roman" w:eastAsia="Times New Roman" w:hAnsi="Times New Roman" w:cs="Times New Roman"/>
          <w:sz w:val="28"/>
          <w:szCs w:val="28"/>
        </w:rPr>
        <w:t xml:space="preserve"> и активного долголетия</w:t>
      </w:r>
    </w:p>
    <w:p w14:paraId="5B24D124" w14:textId="24C30B9B" w:rsidR="00AF2FB2" w:rsidRPr="00D77C89" w:rsidRDefault="00AF2FB2" w:rsidP="00AF2FB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C89">
        <w:rPr>
          <w:rFonts w:ascii="Times New Roman" w:eastAsia="Times New Roman" w:hAnsi="Times New Roman" w:cs="Times New Roman"/>
          <w:sz w:val="28"/>
          <w:szCs w:val="28"/>
        </w:rPr>
        <w:t>- Инновационные подходы к изучению состояния здоровья работающего населения</w:t>
      </w:r>
    </w:p>
    <w:p w14:paraId="2E782FE4" w14:textId="69A10A61" w:rsidR="00AF2FB2" w:rsidRPr="00D77C89" w:rsidRDefault="00AF2FB2" w:rsidP="00AF2FB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C89">
        <w:rPr>
          <w:rFonts w:ascii="Times New Roman" w:eastAsia="Times New Roman" w:hAnsi="Times New Roman" w:cs="Times New Roman"/>
          <w:sz w:val="28"/>
          <w:szCs w:val="28"/>
        </w:rPr>
        <w:t>- Вопросы профилактики возраст ассоциированных и социально-значимых заболеваний</w:t>
      </w:r>
    </w:p>
    <w:p w14:paraId="53D20130" w14:textId="6218199B" w:rsidR="00AF2FB2" w:rsidRPr="00D77C89" w:rsidRDefault="00AF2FB2" w:rsidP="00AF2FB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C89">
        <w:rPr>
          <w:rFonts w:ascii="Times New Roman" w:eastAsia="Times New Roman" w:hAnsi="Times New Roman" w:cs="Times New Roman"/>
          <w:sz w:val="28"/>
          <w:szCs w:val="28"/>
        </w:rPr>
        <w:t>- Профилактическая медицина: ментальное здоровье и здоровый образ жизни</w:t>
      </w:r>
    </w:p>
    <w:p w14:paraId="3A847397" w14:textId="519B3E80" w:rsidR="00AF2FB2" w:rsidRPr="00D77C89" w:rsidRDefault="00AF2FB2" w:rsidP="00AF2FB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C89">
        <w:rPr>
          <w:rFonts w:ascii="Times New Roman" w:eastAsia="Times New Roman" w:hAnsi="Times New Roman" w:cs="Times New Roman"/>
          <w:sz w:val="28"/>
          <w:szCs w:val="28"/>
        </w:rPr>
        <w:t xml:space="preserve">- Актуальные проблемы </w:t>
      </w:r>
      <w:proofErr w:type="spellStart"/>
      <w:r w:rsidRPr="00D77C89">
        <w:rPr>
          <w:rFonts w:ascii="Times New Roman" w:eastAsia="Times New Roman" w:hAnsi="Times New Roman" w:cs="Times New Roman"/>
          <w:sz w:val="28"/>
          <w:szCs w:val="28"/>
        </w:rPr>
        <w:t>экотоксикологии</w:t>
      </w:r>
      <w:proofErr w:type="spellEnd"/>
      <w:r w:rsidRPr="00D77C89">
        <w:rPr>
          <w:rFonts w:ascii="Times New Roman" w:eastAsia="Times New Roman" w:hAnsi="Times New Roman" w:cs="Times New Roman"/>
          <w:sz w:val="28"/>
          <w:szCs w:val="28"/>
        </w:rPr>
        <w:t xml:space="preserve"> и биомониторинга</w:t>
      </w:r>
    </w:p>
    <w:p w14:paraId="065349F1" w14:textId="4BB9A39E" w:rsidR="00AF2FB2" w:rsidRPr="00D77C89" w:rsidRDefault="00AF2FB2" w:rsidP="00AF2FB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C89">
        <w:rPr>
          <w:rFonts w:ascii="Times New Roman" w:eastAsia="Times New Roman" w:hAnsi="Times New Roman" w:cs="Times New Roman"/>
          <w:sz w:val="28"/>
          <w:szCs w:val="28"/>
        </w:rPr>
        <w:lastRenderedPageBreak/>
        <w:t>- Экология Байкала как одна из составляющих здоровья населения Байкальского региона</w:t>
      </w:r>
    </w:p>
    <w:p w14:paraId="41F084E1" w14:textId="2BC6CC8D" w:rsidR="00AF2FB2" w:rsidRPr="00D77C89" w:rsidRDefault="00AF2FB2" w:rsidP="00AF2FB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C89">
        <w:rPr>
          <w:rFonts w:ascii="Times New Roman" w:eastAsia="Times New Roman" w:hAnsi="Times New Roman" w:cs="Times New Roman"/>
          <w:sz w:val="28"/>
          <w:szCs w:val="28"/>
        </w:rPr>
        <w:t>- Математические и информационные технологии в медицине</w:t>
      </w:r>
    </w:p>
    <w:p w14:paraId="3A0A2ED9" w14:textId="116B036F" w:rsidR="00827891" w:rsidRPr="008235D2" w:rsidRDefault="00827891" w:rsidP="0080765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20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68C5" w:rsidRPr="00A320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235D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8235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частники конференции </w:t>
      </w:r>
      <w:r w:rsidR="007568C5" w:rsidRPr="008235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отметили, что</w:t>
      </w:r>
      <w:r w:rsidR="008235D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7568C5" w:rsidRPr="008235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3B41965" w14:textId="77777777" w:rsidR="00A320A3" w:rsidRPr="008235D2" w:rsidRDefault="0027196F" w:rsidP="00807656">
      <w:pPr>
        <w:spacing w:after="0" w:line="276" w:lineRule="auto"/>
        <w:ind w:firstLine="708"/>
        <w:jc w:val="both"/>
        <w:rPr>
          <w:rFonts w:ascii="Times New Roman" w:eastAsiaTheme="minorEastAsia" w:hAnsi="Times New Roman" w:cs="Times New Roman"/>
          <w:color w:val="000000"/>
          <w:kern w:val="24"/>
          <w:sz w:val="28"/>
          <w:szCs w:val="28"/>
        </w:rPr>
      </w:pPr>
      <w:r w:rsidRPr="008235D2">
        <w:rPr>
          <w:rFonts w:ascii="Times New Roman" w:hAnsi="Times New Roman" w:cs="Times New Roman"/>
          <w:noProof/>
          <w:sz w:val="28"/>
          <w:szCs w:val="28"/>
        </w:rPr>
        <w:t>- в</w:t>
      </w:r>
      <w:r w:rsidR="00B84DCB" w:rsidRPr="008235D2">
        <w:rPr>
          <w:rFonts w:ascii="Times New Roman" w:hAnsi="Times New Roman" w:cs="Times New Roman"/>
          <w:noProof/>
          <w:sz w:val="28"/>
          <w:szCs w:val="28"/>
        </w:rPr>
        <w:t xml:space="preserve"> настоящее время на фоне роста процессов индустриализации и глобализации все более выраженными становятся антропогенные изменения не только климата, но и качества среды обитания. </w:t>
      </w:r>
      <w:r w:rsidRPr="008235D2">
        <w:rPr>
          <w:rFonts w:ascii="Times New Roman" w:hAnsi="Times New Roman" w:cs="Times New Roman"/>
          <w:noProof/>
          <w:sz w:val="28"/>
          <w:szCs w:val="28"/>
        </w:rPr>
        <w:t>Н</w:t>
      </w:r>
      <w:r w:rsidR="00B84DCB" w:rsidRPr="008235D2">
        <w:rPr>
          <w:rFonts w:ascii="Times New Roman" w:hAnsi="Times New Roman" w:cs="Times New Roman"/>
          <w:noProof/>
          <w:sz w:val="28"/>
          <w:szCs w:val="28"/>
        </w:rPr>
        <w:t xml:space="preserve">арушения популяционного и индивидуального здоровья в большинстве случаев являются следствием синергетического влияния множества факторов и условий.  </w:t>
      </w:r>
      <w:r w:rsidR="00B076EF" w:rsidRPr="008235D2">
        <w:rPr>
          <w:rFonts w:ascii="Times New Roman" w:eastAsiaTheme="minorEastAsia" w:hAnsi="Times New Roman" w:cs="Times New Roman"/>
          <w:color w:val="000000"/>
          <w:kern w:val="24"/>
          <w:sz w:val="28"/>
          <w:szCs w:val="28"/>
        </w:rPr>
        <w:t>Влияние комплекса негативных техногенных и социальных факторов приводит к снижению у населения промышленных центров, как общей продолжительности жизни, так и продолжительности здоровой жизни</w:t>
      </w:r>
      <w:r w:rsidRPr="008235D2">
        <w:rPr>
          <w:rFonts w:ascii="Times New Roman" w:eastAsiaTheme="minorEastAsia" w:hAnsi="Times New Roman" w:cs="Times New Roman"/>
          <w:color w:val="000000"/>
          <w:kern w:val="24"/>
          <w:sz w:val="28"/>
          <w:szCs w:val="28"/>
        </w:rPr>
        <w:t>;</w:t>
      </w:r>
      <w:r w:rsidR="00B076EF" w:rsidRPr="008235D2">
        <w:rPr>
          <w:rFonts w:ascii="Times New Roman" w:eastAsiaTheme="minorEastAsia" w:hAnsi="Times New Roman" w:cs="Times New Roman"/>
          <w:color w:val="000000"/>
          <w:kern w:val="24"/>
          <w:sz w:val="28"/>
          <w:szCs w:val="28"/>
        </w:rPr>
        <w:t xml:space="preserve"> </w:t>
      </w:r>
    </w:p>
    <w:p w14:paraId="1F3EF403" w14:textId="27CE3DFE" w:rsidR="00827891" w:rsidRPr="008F1818" w:rsidRDefault="00A320A3" w:rsidP="0080765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20A3">
        <w:rPr>
          <w:rFonts w:ascii="Times New Roman" w:eastAsiaTheme="minorEastAsia" w:hAnsi="Times New Roman" w:cs="Times New Roman"/>
          <w:color w:val="000000"/>
          <w:kern w:val="24"/>
          <w:sz w:val="24"/>
          <w:szCs w:val="24"/>
        </w:rPr>
        <w:t xml:space="preserve"> </w:t>
      </w:r>
      <w:r w:rsidR="0027196F" w:rsidRPr="00C50258">
        <w:rPr>
          <w:rFonts w:ascii="Times New Roman" w:eastAsiaTheme="minorEastAsia" w:hAnsi="Times New Roman" w:cs="Times New Roman"/>
          <w:color w:val="000000"/>
          <w:kern w:val="24"/>
          <w:sz w:val="28"/>
          <w:szCs w:val="28"/>
        </w:rPr>
        <w:t xml:space="preserve">- </w:t>
      </w:r>
      <w:r w:rsidR="00FF6BA3" w:rsidRPr="00C50258">
        <w:rPr>
          <w:rFonts w:ascii="Times New Roman" w:eastAsiaTheme="minorEastAsia" w:hAnsi="Times New Roman" w:cs="Times New Roman"/>
          <w:color w:val="000000"/>
          <w:kern w:val="24"/>
          <w:sz w:val="28"/>
          <w:szCs w:val="28"/>
        </w:rPr>
        <w:t>на сегодняшний день</w:t>
      </w:r>
      <w:r w:rsidR="00707C9A" w:rsidRPr="00C50258">
        <w:rPr>
          <w:rFonts w:ascii="Times New Roman" w:hAnsi="Times New Roman" w:cs="Times New Roman"/>
          <w:sz w:val="28"/>
          <w:szCs w:val="28"/>
        </w:rPr>
        <w:t xml:space="preserve"> отмечается рост снижени</w:t>
      </w:r>
      <w:r w:rsidR="00AD243C" w:rsidRPr="00C50258">
        <w:rPr>
          <w:rFonts w:ascii="Times New Roman" w:hAnsi="Times New Roman" w:cs="Times New Roman"/>
          <w:sz w:val="28"/>
          <w:szCs w:val="28"/>
        </w:rPr>
        <w:t>я</w:t>
      </w:r>
      <w:r w:rsidR="00707C9A" w:rsidRPr="00C50258">
        <w:rPr>
          <w:rFonts w:ascii="Times New Roman" w:hAnsi="Times New Roman" w:cs="Times New Roman"/>
          <w:sz w:val="28"/>
          <w:szCs w:val="28"/>
        </w:rPr>
        <w:t xml:space="preserve"> адаптационных резервов, в том числе, в детск</w:t>
      </w:r>
      <w:r w:rsidR="00B84DCB" w:rsidRPr="00C50258">
        <w:rPr>
          <w:rFonts w:ascii="Times New Roman" w:hAnsi="Times New Roman" w:cs="Times New Roman"/>
          <w:sz w:val="28"/>
          <w:szCs w:val="28"/>
        </w:rPr>
        <w:t xml:space="preserve">их </w:t>
      </w:r>
      <w:proofErr w:type="spellStart"/>
      <w:r w:rsidR="00B84DCB" w:rsidRPr="00C50258">
        <w:rPr>
          <w:rFonts w:ascii="Times New Roman" w:hAnsi="Times New Roman" w:cs="Times New Roman"/>
          <w:sz w:val="28"/>
          <w:szCs w:val="28"/>
        </w:rPr>
        <w:t>субпопуляциях</w:t>
      </w:r>
      <w:proofErr w:type="spellEnd"/>
      <w:r w:rsidR="00B84DCB" w:rsidRPr="00C50258">
        <w:rPr>
          <w:rFonts w:ascii="Times New Roman" w:hAnsi="Times New Roman" w:cs="Times New Roman"/>
          <w:sz w:val="28"/>
          <w:szCs w:val="28"/>
        </w:rPr>
        <w:t xml:space="preserve">, проживающих в различных </w:t>
      </w:r>
      <w:proofErr w:type="spellStart"/>
      <w:proofErr w:type="gramStart"/>
      <w:r w:rsidR="00B84DCB" w:rsidRPr="00C50258">
        <w:rPr>
          <w:rFonts w:ascii="Times New Roman" w:hAnsi="Times New Roman" w:cs="Times New Roman"/>
          <w:sz w:val="28"/>
          <w:szCs w:val="28"/>
        </w:rPr>
        <w:t>климато</w:t>
      </w:r>
      <w:proofErr w:type="spellEnd"/>
      <w:r w:rsidR="00B84DCB" w:rsidRPr="00C50258">
        <w:rPr>
          <w:rFonts w:ascii="Times New Roman" w:hAnsi="Times New Roman" w:cs="Times New Roman"/>
          <w:sz w:val="28"/>
          <w:szCs w:val="28"/>
        </w:rPr>
        <w:t>-экологических</w:t>
      </w:r>
      <w:proofErr w:type="gramEnd"/>
      <w:r w:rsidR="00B84DCB" w:rsidRPr="00C50258">
        <w:rPr>
          <w:rFonts w:ascii="Times New Roman" w:hAnsi="Times New Roman" w:cs="Times New Roman"/>
          <w:sz w:val="28"/>
          <w:szCs w:val="28"/>
        </w:rPr>
        <w:t xml:space="preserve"> условиях (Арктики, аридных и высокогорных</w:t>
      </w:r>
      <w:r w:rsidR="00707C9A" w:rsidRPr="00C50258">
        <w:rPr>
          <w:rFonts w:ascii="Times New Roman" w:hAnsi="Times New Roman" w:cs="Times New Roman"/>
          <w:sz w:val="28"/>
          <w:szCs w:val="28"/>
        </w:rPr>
        <w:t xml:space="preserve"> </w:t>
      </w:r>
      <w:r w:rsidR="00B84DCB" w:rsidRPr="00C50258">
        <w:rPr>
          <w:rFonts w:ascii="Times New Roman" w:hAnsi="Times New Roman" w:cs="Times New Roman"/>
          <w:sz w:val="28"/>
          <w:szCs w:val="28"/>
        </w:rPr>
        <w:t>зонах, территориях накопленного вреда в результате прежней хозяйственной деятельности)</w:t>
      </w:r>
      <w:r w:rsidR="00707C9A" w:rsidRPr="00C50258">
        <w:rPr>
          <w:rFonts w:ascii="Times New Roman" w:hAnsi="Times New Roman" w:cs="Times New Roman"/>
          <w:sz w:val="28"/>
          <w:szCs w:val="28"/>
        </w:rPr>
        <w:t>. Отмечено, что степень влияния условий образовательной среды на формирование здоровья детей по силе своего воздействия сопоставима с такими мощными факторами, как экологические, однако</w:t>
      </w:r>
      <w:r w:rsidR="00827891" w:rsidRPr="00C502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68C5" w:rsidRPr="00C50258">
        <w:rPr>
          <w:rFonts w:ascii="Times New Roman" w:hAnsi="Times New Roman" w:cs="Times New Roman"/>
          <w:sz w:val="28"/>
          <w:szCs w:val="28"/>
        </w:rPr>
        <w:t xml:space="preserve">малоизученными остаются вопросы сочетанного воздействия </w:t>
      </w:r>
      <w:r w:rsidR="00707C9A" w:rsidRPr="00C50258">
        <w:rPr>
          <w:rFonts w:ascii="Times New Roman" w:hAnsi="Times New Roman" w:cs="Times New Roman"/>
          <w:sz w:val="28"/>
          <w:szCs w:val="28"/>
        </w:rPr>
        <w:t xml:space="preserve">цифровых </w:t>
      </w:r>
      <w:r w:rsidR="007568C5" w:rsidRPr="00C50258">
        <w:rPr>
          <w:rFonts w:ascii="Times New Roman" w:hAnsi="Times New Roman" w:cs="Times New Roman"/>
          <w:sz w:val="28"/>
          <w:szCs w:val="28"/>
        </w:rPr>
        <w:t>технологий обучения, факторов внутри- и внешкольной среды</w:t>
      </w:r>
      <w:r w:rsidR="00707C9A" w:rsidRPr="00C50258">
        <w:rPr>
          <w:rFonts w:ascii="Times New Roman" w:hAnsi="Times New Roman" w:cs="Times New Roman"/>
          <w:sz w:val="28"/>
          <w:szCs w:val="28"/>
        </w:rPr>
        <w:t>, в том числе в условиях дополнительного образования, занятий спортом</w:t>
      </w:r>
      <w:r w:rsidR="007568C5" w:rsidRPr="00C50258">
        <w:rPr>
          <w:rFonts w:ascii="Times New Roman" w:hAnsi="Times New Roman" w:cs="Times New Roman"/>
          <w:sz w:val="28"/>
          <w:szCs w:val="28"/>
        </w:rPr>
        <w:t xml:space="preserve"> на состояние физического развития учащихся, их соматическое здоровье</w:t>
      </w:r>
      <w:r w:rsidR="0027196F" w:rsidRPr="00C50258">
        <w:rPr>
          <w:rFonts w:ascii="Times New Roman" w:hAnsi="Times New Roman" w:cs="Times New Roman"/>
          <w:sz w:val="28"/>
          <w:szCs w:val="28"/>
        </w:rPr>
        <w:t>;</w:t>
      </w:r>
    </w:p>
    <w:p w14:paraId="7263BFBB" w14:textId="14DC8289" w:rsidR="004700D9" w:rsidRPr="008235D2" w:rsidRDefault="0027196F" w:rsidP="004700D9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35D2">
        <w:rPr>
          <w:rFonts w:ascii="Times New Roman" w:hAnsi="Times New Roman" w:cs="Times New Roman"/>
          <w:sz w:val="28"/>
          <w:szCs w:val="28"/>
        </w:rPr>
        <w:t>- р</w:t>
      </w:r>
      <w:r w:rsidR="007568C5" w:rsidRPr="008235D2">
        <w:rPr>
          <w:rFonts w:ascii="Times New Roman" w:hAnsi="Times New Roman" w:cs="Times New Roman"/>
          <w:sz w:val="28"/>
          <w:szCs w:val="28"/>
        </w:rPr>
        <w:t>езультаты исследований</w:t>
      </w:r>
      <w:r w:rsidR="006E7AF6" w:rsidRPr="008235D2">
        <w:rPr>
          <w:rFonts w:ascii="Times New Roman" w:hAnsi="Times New Roman" w:cs="Times New Roman"/>
          <w:sz w:val="28"/>
          <w:szCs w:val="28"/>
        </w:rPr>
        <w:t>,</w:t>
      </w:r>
      <w:r w:rsidR="007568C5" w:rsidRPr="008235D2">
        <w:rPr>
          <w:rFonts w:ascii="Times New Roman" w:hAnsi="Times New Roman" w:cs="Times New Roman"/>
          <w:sz w:val="28"/>
          <w:szCs w:val="28"/>
        </w:rPr>
        <w:t xml:space="preserve"> </w:t>
      </w:r>
      <w:r w:rsidR="00707C9A" w:rsidRPr="008235D2">
        <w:rPr>
          <w:rFonts w:ascii="Times New Roman" w:hAnsi="Times New Roman" w:cs="Times New Roman"/>
          <w:sz w:val="28"/>
          <w:szCs w:val="28"/>
        </w:rPr>
        <w:t xml:space="preserve">полученные </w:t>
      </w:r>
      <w:r w:rsidR="007568C5" w:rsidRPr="008235D2">
        <w:rPr>
          <w:rFonts w:ascii="Times New Roman" w:hAnsi="Times New Roman" w:cs="Times New Roman"/>
          <w:sz w:val="28"/>
          <w:szCs w:val="28"/>
        </w:rPr>
        <w:t>специалистами в области медицины труда</w:t>
      </w:r>
      <w:r w:rsidR="00707C9A" w:rsidRPr="008235D2">
        <w:rPr>
          <w:rFonts w:ascii="Times New Roman" w:hAnsi="Times New Roman" w:cs="Times New Roman"/>
          <w:sz w:val="28"/>
          <w:szCs w:val="28"/>
        </w:rPr>
        <w:t>,</w:t>
      </w:r>
      <w:r w:rsidR="007568C5" w:rsidRPr="008235D2">
        <w:rPr>
          <w:rFonts w:ascii="Times New Roman" w:hAnsi="Times New Roman" w:cs="Times New Roman"/>
          <w:sz w:val="28"/>
          <w:szCs w:val="28"/>
        </w:rPr>
        <w:t xml:space="preserve"> достоверные математические модели их формализации раскрывают основные патогенетические закономерности развития </w:t>
      </w:r>
      <w:r w:rsidR="00707C9A" w:rsidRPr="008235D2">
        <w:rPr>
          <w:rFonts w:ascii="Times New Roman" w:hAnsi="Times New Roman" w:cs="Times New Roman"/>
          <w:sz w:val="28"/>
          <w:szCs w:val="28"/>
        </w:rPr>
        <w:t>профессиональных заболеваний, производственно обусловленных нарушений</w:t>
      </w:r>
      <w:r w:rsidR="007568C5" w:rsidRPr="008235D2">
        <w:rPr>
          <w:rFonts w:ascii="Times New Roman" w:hAnsi="Times New Roman" w:cs="Times New Roman"/>
          <w:sz w:val="28"/>
          <w:szCs w:val="28"/>
        </w:rPr>
        <w:t xml:space="preserve"> здоровья </w:t>
      </w:r>
      <w:r w:rsidR="00707C9A" w:rsidRPr="008235D2">
        <w:rPr>
          <w:rFonts w:ascii="Times New Roman" w:hAnsi="Times New Roman" w:cs="Times New Roman"/>
          <w:sz w:val="28"/>
          <w:szCs w:val="28"/>
        </w:rPr>
        <w:t>работающих</w:t>
      </w:r>
      <w:r w:rsidR="007568C5" w:rsidRPr="008235D2">
        <w:rPr>
          <w:rFonts w:ascii="Times New Roman" w:hAnsi="Times New Roman" w:cs="Times New Roman"/>
          <w:sz w:val="28"/>
          <w:szCs w:val="28"/>
        </w:rPr>
        <w:t xml:space="preserve">, доказывают ведущую роль в их формировании дисбаланса нейроэндокринной и нейровегетативной регуляции, нарушений </w:t>
      </w:r>
      <w:proofErr w:type="spellStart"/>
      <w:r w:rsidR="007568C5" w:rsidRPr="008235D2">
        <w:rPr>
          <w:rFonts w:ascii="Times New Roman" w:hAnsi="Times New Roman" w:cs="Times New Roman"/>
          <w:sz w:val="28"/>
          <w:szCs w:val="28"/>
        </w:rPr>
        <w:t>окислительно</w:t>
      </w:r>
      <w:proofErr w:type="spellEnd"/>
      <w:r w:rsidR="007568C5" w:rsidRPr="008235D2">
        <w:rPr>
          <w:rFonts w:ascii="Times New Roman" w:hAnsi="Times New Roman" w:cs="Times New Roman"/>
          <w:sz w:val="28"/>
          <w:szCs w:val="28"/>
        </w:rPr>
        <w:t>-антиоксидантных процессов, разбалансир</w:t>
      </w:r>
      <w:r w:rsidR="008235D2" w:rsidRPr="008235D2">
        <w:rPr>
          <w:rFonts w:ascii="Times New Roman" w:hAnsi="Times New Roman" w:cs="Times New Roman"/>
          <w:sz w:val="28"/>
          <w:szCs w:val="28"/>
        </w:rPr>
        <w:t>ованности основных видов обмена</w:t>
      </w:r>
      <w:r w:rsidR="004700D9" w:rsidRPr="008235D2">
        <w:rPr>
          <w:rFonts w:ascii="Times New Roman" w:hAnsi="Times New Roman" w:cs="Times New Roman"/>
          <w:sz w:val="28"/>
          <w:szCs w:val="28"/>
        </w:rPr>
        <w:t>;</w:t>
      </w:r>
    </w:p>
    <w:p w14:paraId="77BF635D" w14:textId="2B6035E9" w:rsidR="004700D9" w:rsidRPr="008235D2" w:rsidRDefault="004700D9" w:rsidP="004700D9">
      <w:pPr>
        <w:spacing w:after="0" w:line="312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5D2">
        <w:rPr>
          <w:rFonts w:ascii="Times New Roman" w:hAnsi="Times New Roman" w:cs="Times New Roman"/>
          <w:sz w:val="28"/>
          <w:szCs w:val="28"/>
        </w:rPr>
        <w:t xml:space="preserve"> - необходи</w:t>
      </w:r>
      <w:r w:rsidR="008235D2">
        <w:rPr>
          <w:rFonts w:ascii="Times New Roman" w:hAnsi="Times New Roman" w:cs="Times New Roman"/>
          <w:sz w:val="28"/>
          <w:szCs w:val="28"/>
        </w:rPr>
        <w:t>мо дальнейшее совершенствование</w:t>
      </w:r>
      <w:r w:rsidRPr="008235D2">
        <w:rPr>
          <w:rFonts w:ascii="Times New Roman" w:hAnsi="Times New Roman" w:cs="Times New Roman"/>
          <w:sz w:val="28"/>
          <w:szCs w:val="28"/>
        </w:rPr>
        <w:t xml:space="preserve"> подходов к оценке риска воздействия </w:t>
      </w:r>
      <w:r w:rsidR="008235D2">
        <w:rPr>
          <w:rFonts w:ascii="Times New Roman" w:hAnsi="Times New Roman" w:cs="Times New Roman"/>
          <w:sz w:val="28"/>
          <w:szCs w:val="28"/>
        </w:rPr>
        <w:t>дыма природных пожаров</w:t>
      </w:r>
      <w:r w:rsidRPr="008235D2">
        <w:rPr>
          <w:rFonts w:ascii="Times New Roman" w:hAnsi="Times New Roman" w:cs="Times New Roman"/>
          <w:sz w:val="28"/>
          <w:szCs w:val="28"/>
        </w:rPr>
        <w:t xml:space="preserve">, обладающих высокой специфичностью </w:t>
      </w:r>
      <w:r w:rsidR="008209FC">
        <w:rPr>
          <w:rFonts w:ascii="Times New Roman" w:hAnsi="Times New Roman" w:cs="Times New Roman"/>
          <w:sz w:val="28"/>
          <w:szCs w:val="28"/>
        </w:rPr>
        <w:t xml:space="preserve">к </w:t>
      </w:r>
      <w:proofErr w:type="spellStart"/>
      <w:r w:rsidR="008209FC">
        <w:rPr>
          <w:rFonts w:ascii="Times New Roman" w:hAnsi="Times New Roman" w:cs="Times New Roman"/>
          <w:sz w:val="28"/>
          <w:szCs w:val="28"/>
        </w:rPr>
        <w:t>биомишеням</w:t>
      </w:r>
      <w:proofErr w:type="spellEnd"/>
      <w:r w:rsidR="008209FC">
        <w:rPr>
          <w:rFonts w:ascii="Times New Roman" w:hAnsi="Times New Roman" w:cs="Times New Roman"/>
          <w:sz w:val="28"/>
          <w:szCs w:val="28"/>
        </w:rPr>
        <w:t xml:space="preserve"> организма.</w:t>
      </w:r>
    </w:p>
    <w:p w14:paraId="0453DF80" w14:textId="77777777" w:rsidR="00623561" w:rsidRDefault="004700D9" w:rsidP="00623561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B1D697" w14:textId="32F9B434" w:rsidR="00707C9A" w:rsidRPr="008209FC" w:rsidRDefault="00707C9A" w:rsidP="00623561">
      <w:pPr>
        <w:spacing w:after="0" w:line="312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9F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 основании </w:t>
      </w:r>
      <w:r w:rsidR="00B076EF" w:rsidRPr="00820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изложенных </w:t>
      </w:r>
      <w:r w:rsidRPr="00820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материалов  </w:t>
      </w:r>
      <w:r w:rsidR="007568C5" w:rsidRPr="008209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приня</w:t>
      </w:r>
      <w:r w:rsidRPr="008209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</w:t>
      </w:r>
      <w:r w:rsidR="007568C5" w:rsidRPr="008209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Решение</w:t>
      </w:r>
      <w:r w:rsidR="00741C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741C7E" w:rsidRPr="00741C7E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B076EF" w:rsidRPr="00820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551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стоит учесть</w:t>
      </w:r>
      <w:r w:rsidR="00B076EF" w:rsidRPr="008209FC">
        <w:rPr>
          <w:rFonts w:ascii="Times New Roman" w:hAnsi="Times New Roman" w:cs="Times New Roman"/>
          <w:sz w:val="28"/>
          <w:szCs w:val="28"/>
        </w:rPr>
        <w:t xml:space="preserve"> и одобрить </w:t>
      </w:r>
      <w:r w:rsidR="00B076EF" w:rsidRPr="008209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представленные направления исследований, шире использовать лучшие практики, в том числе:</w:t>
      </w:r>
    </w:p>
    <w:p w14:paraId="243406E1" w14:textId="54F34D2B" w:rsidR="008209FC" w:rsidRDefault="008F1818" w:rsidP="008209FC">
      <w:pPr>
        <w:jc w:val="both"/>
        <w:rPr>
          <w:rStyle w:val="A10"/>
          <w:rFonts w:ascii="Times New Roman" w:hAnsi="Times New Roman" w:cs="Times New Roman"/>
          <w:sz w:val="28"/>
          <w:szCs w:val="28"/>
        </w:rPr>
      </w:pPr>
      <w:r w:rsidRPr="008209FC">
        <w:rPr>
          <w:rFonts w:ascii="Times New Roman" w:hAnsi="Times New Roman" w:cs="Times New Roman"/>
          <w:sz w:val="28"/>
          <w:szCs w:val="28"/>
        </w:rPr>
        <w:t>-</w:t>
      </w:r>
      <w:r w:rsidR="00B076EF" w:rsidRPr="008F1818">
        <w:t xml:space="preserve"> </w:t>
      </w:r>
      <w:r w:rsidR="008209FC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8209FC" w:rsidRPr="008209FC">
        <w:rPr>
          <w:rFonts w:ascii="Times New Roman" w:hAnsi="Times New Roman" w:cs="Times New Roman"/>
          <w:color w:val="000000"/>
          <w:sz w:val="28"/>
          <w:szCs w:val="28"/>
        </w:rPr>
        <w:t xml:space="preserve">ринять к сведению заслушанные доклады, </w:t>
      </w:r>
      <w:r w:rsidR="008209FC" w:rsidRPr="00CC08EE">
        <w:rPr>
          <w:rStyle w:val="A10"/>
          <w:rFonts w:ascii="Times New Roman" w:hAnsi="Times New Roman" w:cs="Times New Roman"/>
          <w:sz w:val="28"/>
          <w:szCs w:val="28"/>
        </w:rPr>
        <w:t>посвященны</w:t>
      </w:r>
      <w:r w:rsidR="008209FC">
        <w:rPr>
          <w:rStyle w:val="A10"/>
          <w:rFonts w:ascii="Times New Roman" w:hAnsi="Times New Roman" w:cs="Times New Roman"/>
          <w:sz w:val="28"/>
          <w:szCs w:val="28"/>
        </w:rPr>
        <w:t>е</w:t>
      </w:r>
      <w:r w:rsidR="008209FC" w:rsidRPr="00CC08EE">
        <w:rPr>
          <w:rStyle w:val="A10"/>
          <w:rFonts w:ascii="Times New Roman" w:hAnsi="Times New Roman" w:cs="Times New Roman"/>
          <w:sz w:val="28"/>
          <w:szCs w:val="28"/>
        </w:rPr>
        <w:t xml:space="preserve"> вопросам здоровья работающего населения, лиц различных возрастных групп, подвер</w:t>
      </w:r>
      <w:r w:rsidR="008209FC" w:rsidRPr="00CC08EE">
        <w:rPr>
          <w:rStyle w:val="A10"/>
          <w:rFonts w:ascii="Times New Roman" w:hAnsi="Times New Roman" w:cs="Times New Roman"/>
          <w:sz w:val="28"/>
          <w:szCs w:val="28"/>
        </w:rPr>
        <w:softHyphen/>
        <w:t xml:space="preserve">гающихся неблагоприятному воздействию экологических факторов; оценки рисков и применения различных методов диагностики, профилактики, лечения и реабилитации заболеваний на </w:t>
      </w:r>
      <w:r w:rsidR="008209FC">
        <w:rPr>
          <w:rStyle w:val="A10"/>
          <w:rFonts w:ascii="Times New Roman" w:hAnsi="Times New Roman" w:cs="Times New Roman"/>
          <w:sz w:val="28"/>
          <w:szCs w:val="28"/>
        </w:rPr>
        <w:t>современном этапе;</w:t>
      </w:r>
      <w:r w:rsidR="008209FC" w:rsidRPr="00CC08EE">
        <w:rPr>
          <w:rStyle w:val="A10"/>
          <w:rFonts w:ascii="Times New Roman" w:hAnsi="Times New Roman" w:cs="Times New Roman"/>
          <w:sz w:val="28"/>
          <w:szCs w:val="28"/>
        </w:rPr>
        <w:t xml:space="preserve"> </w:t>
      </w:r>
    </w:p>
    <w:p w14:paraId="0C1D7B01" w14:textId="4257FEBB" w:rsidR="008209FC" w:rsidRPr="008209FC" w:rsidRDefault="00A320A3" w:rsidP="008209FC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09FC">
        <w:rPr>
          <w:rFonts w:ascii="Times New Roman" w:hAnsi="Times New Roman" w:cs="Times New Roman"/>
          <w:sz w:val="28"/>
          <w:szCs w:val="28"/>
        </w:rPr>
        <w:t>-</w:t>
      </w:r>
      <w:r w:rsidR="0015131C" w:rsidRPr="008209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09FC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8209FC" w:rsidRPr="008209FC">
        <w:rPr>
          <w:rFonts w:ascii="Times New Roman" w:hAnsi="Times New Roman" w:cs="Times New Roman"/>
          <w:color w:val="000000"/>
          <w:sz w:val="28"/>
          <w:szCs w:val="28"/>
        </w:rPr>
        <w:t>тметить высокую научно-практическую значимость и глубокую фундаментальность исследований, выпо</w:t>
      </w:r>
      <w:r w:rsidR="008209FC">
        <w:rPr>
          <w:rFonts w:ascii="Times New Roman" w:hAnsi="Times New Roman" w:cs="Times New Roman"/>
          <w:color w:val="000000"/>
          <w:sz w:val="28"/>
          <w:szCs w:val="28"/>
        </w:rPr>
        <w:t>лняемых в различных учреждениях</w:t>
      </w:r>
      <w:r w:rsidR="008F181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8F1818">
        <w:rPr>
          <w:rStyle w:val="A10"/>
          <w:rFonts w:ascii="Times New Roman" w:hAnsi="Times New Roman" w:cs="Times New Roman"/>
          <w:sz w:val="28"/>
          <w:szCs w:val="28"/>
        </w:rPr>
        <w:t>в которых</w:t>
      </w:r>
      <w:r w:rsidR="008F1818" w:rsidRPr="00CC08EE">
        <w:rPr>
          <w:rStyle w:val="A10"/>
          <w:rFonts w:ascii="Times New Roman" w:hAnsi="Times New Roman" w:cs="Times New Roman"/>
          <w:sz w:val="28"/>
          <w:szCs w:val="28"/>
        </w:rPr>
        <w:t xml:space="preserve"> освещаются вопросы, касающиеся медико-демографических, социально-экологических, социально-психологических проблем здоровья населения современной России и актуальные проблемы </w:t>
      </w:r>
      <w:proofErr w:type="spellStart"/>
      <w:r w:rsidR="008F1818" w:rsidRPr="00CC08EE">
        <w:rPr>
          <w:rStyle w:val="A10"/>
          <w:rFonts w:ascii="Times New Roman" w:hAnsi="Times New Roman" w:cs="Times New Roman"/>
          <w:sz w:val="28"/>
          <w:szCs w:val="28"/>
        </w:rPr>
        <w:t>экотоксикологии</w:t>
      </w:r>
      <w:proofErr w:type="spellEnd"/>
      <w:r w:rsidR="008F1818" w:rsidRPr="00CC08EE">
        <w:rPr>
          <w:rStyle w:val="A10"/>
          <w:rFonts w:ascii="Times New Roman" w:hAnsi="Times New Roman" w:cs="Times New Roman"/>
          <w:sz w:val="28"/>
          <w:szCs w:val="28"/>
        </w:rPr>
        <w:t>, биомонитори</w:t>
      </w:r>
      <w:r w:rsidR="008F1818">
        <w:rPr>
          <w:rStyle w:val="A10"/>
          <w:rFonts w:ascii="Times New Roman" w:hAnsi="Times New Roman" w:cs="Times New Roman"/>
          <w:sz w:val="28"/>
          <w:szCs w:val="28"/>
        </w:rPr>
        <w:t>нга и токсикологии</w:t>
      </w:r>
      <w:r w:rsidR="008209F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34E7DC79" w14:textId="2A128C24" w:rsidR="00D02F5C" w:rsidRPr="00741C7E" w:rsidRDefault="00A320A3" w:rsidP="00741C7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1C7E">
        <w:rPr>
          <w:b/>
          <w:sz w:val="28"/>
          <w:szCs w:val="28"/>
        </w:rPr>
        <w:t>-</w:t>
      </w:r>
      <w:r w:rsidRPr="00741C7E">
        <w:rPr>
          <w:sz w:val="28"/>
          <w:szCs w:val="28"/>
        </w:rPr>
        <w:t xml:space="preserve"> </w:t>
      </w:r>
      <w:r w:rsidR="008F1818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="00741C7E" w:rsidRPr="00741C7E">
        <w:rPr>
          <w:rFonts w:ascii="Times New Roman" w:hAnsi="Times New Roman" w:cs="Times New Roman"/>
          <w:color w:val="000000"/>
          <w:sz w:val="28"/>
          <w:szCs w:val="28"/>
        </w:rPr>
        <w:t>ире использовать международный опыт, внедрять современные информационные технологии и математические методы оценки качества</w:t>
      </w:r>
      <w:r w:rsidR="00741C7E">
        <w:rPr>
          <w:rFonts w:ascii="Times New Roman" w:hAnsi="Times New Roman" w:cs="Times New Roman"/>
          <w:color w:val="000000"/>
          <w:sz w:val="28"/>
          <w:szCs w:val="28"/>
        </w:rPr>
        <w:t xml:space="preserve"> жизни больных</w:t>
      </w:r>
      <w:r w:rsidR="00656AE6">
        <w:rPr>
          <w:rFonts w:ascii="Times New Roman" w:hAnsi="Times New Roman" w:cs="Times New Roman"/>
          <w:color w:val="000000"/>
          <w:sz w:val="28"/>
          <w:szCs w:val="28"/>
        </w:rPr>
        <w:t xml:space="preserve"> с профессиональными заболеваниями</w:t>
      </w:r>
      <w:r w:rsidR="00741C7E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3E01DFA1" w14:textId="77777777" w:rsidR="00827891" w:rsidRPr="008209FC" w:rsidRDefault="00D02F5C" w:rsidP="006E7AF6">
      <w:pPr>
        <w:pStyle w:val="Default"/>
        <w:spacing w:line="276" w:lineRule="auto"/>
        <w:jc w:val="both"/>
        <w:rPr>
          <w:sz w:val="28"/>
          <w:szCs w:val="28"/>
        </w:rPr>
      </w:pPr>
      <w:r w:rsidRPr="008209FC">
        <w:rPr>
          <w:sz w:val="28"/>
          <w:szCs w:val="28"/>
        </w:rPr>
        <w:t xml:space="preserve">- продолжить изучение роли нейрофизиологических, </w:t>
      </w:r>
      <w:proofErr w:type="spellStart"/>
      <w:r w:rsidRPr="008209FC">
        <w:rPr>
          <w:sz w:val="28"/>
          <w:szCs w:val="28"/>
        </w:rPr>
        <w:t>иммуно</w:t>
      </w:r>
      <w:proofErr w:type="spellEnd"/>
      <w:r w:rsidRPr="008209FC">
        <w:rPr>
          <w:sz w:val="28"/>
          <w:szCs w:val="28"/>
        </w:rPr>
        <w:t>-биохимических и молекулярно-генетических механизмов развития профессиональных заболеваний, вызванных неблагоприятными факторами производственной среды (физическими, химическими, биологическими) и высокими нервно-психическими нагрузками</w:t>
      </w:r>
      <w:r w:rsidR="00966FBF" w:rsidRPr="008209FC">
        <w:rPr>
          <w:sz w:val="28"/>
          <w:szCs w:val="28"/>
        </w:rPr>
        <w:t>, связанными с профессиональной деятельностью, для научного обоснования и разработки персонифицированных технологий диагностики и лечения</w:t>
      </w:r>
      <w:r w:rsidR="00670182" w:rsidRPr="008209FC">
        <w:rPr>
          <w:sz w:val="28"/>
          <w:szCs w:val="28"/>
        </w:rPr>
        <w:t>;</w:t>
      </w:r>
    </w:p>
    <w:p w14:paraId="68ECFCE0" w14:textId="77777777" w:rsidR="0029302F" w:rsidRPr="008209FC" w:rsidRDefault="001B5B1B" w:rsidP="0029302F">
      <w:pPr>
        <w:pStyle w:val="Default"/>
        <w:spacing w:before="240" w:line="312" w:lineRule="auto"/>
        <w:jc w:val="both"/>
        <w:rPr>
          <w:sz w:val="28"/>
          <w:szCs w:val="28"/>
        </w:rPr>
      </w:pPr>
      <w:r w:rsidRPr="008209FC">
        <w:rPr>
          <w:sz w:val="28"/>
          <w:szCs w:val="28"/>
        </w:rPr>
        <w:t xml:space="preserve">- продолжить разработку </w:t>
      </w:r>
      <w:r w:rsidR="006E7AF6" w:rsidRPr="008209FC">
        <w:rPr>
          <w:sz w:val="28"/>
          <w:szCs w:val="28"/>
        </w:rPr>
        <w:t xml:space="preserve">и внедрение </w:t>
      </w:r>
      <w:r w:rsidRPr="008209FC">
        <w:rPr>
          <w:sz w:val="28"/>
          <w:szCs w:val="28"/>
        </w:rPr>
        <w:t>автоматизированных информационных систем персонализированного прогнозирования риска развития профессиональных и производственно обусловленных заболеваний для управления профессиональными рисками здоровью работающих</w:t>
      </w:r>
      <w:r w:rsidR="0029302F" w:rsidRPr="008209FC">
        <w:rPr>
          <w:sz w:val="28"/>
          <w:szCs w:val="28"/>
        </w:rPr>
        <w:t xml:space="preserve">; </w:t>
      </w:r>
    </w:p>
    <w:p w14:paraId="3129ED07" w14:textId="77777777" w:rsidR="0029302F" w:rsidRPr="008F1818" w:rsidRDefault="0029302F" w:rsidP="0029302F">
      <w:pPr>
        <w:pStyle w:val="Default"/>
        <w:spacing w:before="240" w:line="312" w:lineRule="auto"/>
        <w:jc w:val="both"/>
        <w:rPr>
          <w:sz w:val="28"/>
          <w:szCs w:val="28"/>
        </w:rPr>
      </w:pPr>
      <w:r w:rsidRPr="00C50258">
        <w:rPr>
          <w:sz w:val="28"/>
          <w:szCs w:val="28"/>
        </w:rPr>
        <w:t xml:space="preserve">- предусмотреть возможность научных стажировок на рабочих местах в ведущих учреждениях образования и науки </w:t>
      </w:r>
      <w:r w:rsidRPr="00656AE6">
        <w:rPr>
          <w:sz w:val="28"/>
          <w:szCs w:val="28"/>
        </w:rPr>
        <w:t xml:space="preserve">для молодых ученых </w:t>
      </w:r>
      <w:r w:rsidRPr="00C50258">
        <w:rPr>
          <w:sz w:val="28"/>
          <w:szCs w:val="28"/>
        </w:rPr>
        <w:t xml:space="preserve">по проблемам </w:t>
      </w:r>
      <w:proofErr w:type="spellStart"/>
      <w:r w:rsidRPr="00C50258">
        <w:rPr>
          <w:sz w:val="28"/>
          <w:szCs w:val="28"/>
        </w:rPr>
        <w:t>нанотоксикологии</w:t>
      </w:r>
      <w:proofErr w:type="spellEnd"/>
      <w:r w:rsidRPr="00C50258">
        <w:rPr>
          <w:sz w:val="28"/>
          <w:szCs w:val="28"/>
        </w:rPr>
        <w:t xml:space="preserve"> и  </w:t>
      </w:r>
      <w:proofErr w:type="spellStart"/>
      <w:r w:rsidRPr="00C50258">
        <w:rPr>
          <w:sz w:val="28"/>
          <w:szCs w:val="28"/>
        </w:rPr>
        <w:t>нанобезопасности</w:t>
      </w:r>
      <w:proofErr w:type="spellEnd"/>
      <w:r w:rsidRPr="00C50258">
        <w:rPr>
          <w:sz w:val="28"/>
          <w:szCs w:val="28"/>
        </w:rPr>
        <w:t>;</w:t>
      </w:r>
    </w:p>
    <w:p w14:paraId="69BEE4C7" w14:textId="77777777" w:rsidR="008209FC" w:rsidRDefault="008209FC" w:rsidP="008209FC">
      <w:pPr>
        <w:spacing w:before="240" w:after="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9FC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продолжить разработку и апробацию принципов цифрового медико-экологического мониторинга на примере  проекта «Цифровой Байкал»;</w:t>
      </w:r>
    </w:p>
    <w:p w14:paraId="2CDBAE5E" w14:textId="50CF70CF" w:rsidR="00431740" w:rsidRPr="008209FC" w:rsidRDefault="00431740" w:rsidP="008209FC">
      <w:pPr>
        <w:spacing w:before="240"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1740">
        <w:rPr>
          <w:rFonts w:ascii="Times New Roman" w:hAnsi="Times New Roman" w:cs="Times New Roman"/>
          <w:sz w:val="28"/>
          <w:szCs w:val="28"/>
        </w:rPr>
        <w:lastRenderedPageBreak/>
        <w:t xml:space="preserve">- планировать проведение очередной </w:t>
      </w:r>
      <w:r>
        <w:rPr>
          <w:rFonts w:ascii="Times New Roman" w:hAnsi="Times New Roman" w:cs="Times New Roman"/>
          <w:sz w:val="28"/>
          <w:szCs w:val="28"/>
        </w:rPr>
        <w:t>международной</w:t>
      </w:r>
      <w:r w:rsidRPr="00431740">
        <w:rPr>
          <w:rFonts w:ascii="Times New Roman" w:hAnsi="Times New Roman" w:cs="Times New Roman"/>
          <w:sz w:val="28"/>
          <w:szCs w:val="28"/>
        </w:rPr>
        <w:t xml:space="preserve"> научн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431740">
        <w:rPr>
          <w:rFonts w:ascii="Times New Roman" w:hAnsi="Times New Roman" w:cs="Times New Roman"/>
          <w:sz w:val="28"/>
          <w:szCs w:val="28"/>
        </w:rPr>
        <w:t xml:space="preserve"> конференци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31740">
        <w:rPr>
          <w:rFonts w:ascii="Times New Roman" w:hAnsi="Times New Roman" w:cs="Times New Roman"/>
          <w:sz w:val="28"/>
          <w:szCs w:val="28"/>
        </w:rPr>
        <w:t xml:space="preserve"> «Фундаментальные и прик</w:t>
      </w:r>
      <w:r>
        <w:rPr>
          <w:rFonts w:ascii="Times New Roman" w:hAnsi="Times New Roman" w:cs="Times New Roman"/>
          <w:sz w:val="28"/>
          <w:szCs w:val="28"/>
        </w:rPr>
        <w:t>ладные исследования в медицине»</w:t>
      </w:r>
      <w:r w:rsidRPr="00431740">
        <w:rPr>
          <w:rFonts w:ascii="Times New Roman" w:hAnsi="Times New Roman" w:cs="Times New Roman"/>
          <w:sz w:val="28"/>
          <w:szCs w:val="28"/>
        </w:rPr>
        <w:t xml:space="preserve"> через 2 года.</w:t>
      </w:r>
    </w:p>
    <w:p w14:paraId="3AF4DCB2" w14:textId="08AFCA23" w:rsidR="000B3016" w:rsidRPr="00741C7E" w:rsidRDefault="00A028D0" w:rsidP="0094101F">
      <w:pPr>
        <w:pStyle w:val="Default"/>
        <w:spacing w:before="240" w:line="312" w:lineRule="auto"/>
        <w:jc w:val="both"/>
        <w:rPr>
          <w:sz w:val="28"/>
          <w:szCs w:val="28"/>
        </w:rPr>
      </w:pPr>
      <w:r w:rsidRPr="00C50258">
        <w:rPr>
          <w:sz w:val="28"/>
          <w:szCs w:val="28"/>
        </w:rPr>
        <w:t xml:space="preserve">Заключение. </w:t>
      </w:r>
      <w:r w:rsidRPr="00741C7E">
        <w:rPr>
          <w:sz w:val="28"/>
          <w:szCs w:val="28"/>
        </w:rPr>
        <w:t>П</w:t>
      </w:r>
      <w:r w:rsidR="000B3016" w:rsidRPr="00741C7E">
        <w:rPr>
          <w:sz w:val="28"/>
          <w:szCs w:val="28"/>
        </w:rPr>
        <w:t xml:space="preserve">роводимая конференция дала возможность специалистам обменяться опытом и разработать новые направления работы, способствующие принятию решений в области повышения качества оказания медицинской помощи пациентам, а полученные результаты будут полезны всем участникам, </w:t>
      </w:r>
      <w:r w:rsidR="000B3016" w:rsidRPr="00656AE6">
        <w:rPr>
          <w:sz w:val="28"/>
          <w:szCs w:val="28"/>
        </w:rPr>
        <w:t>в первую очередь молодым специалистам</w:t>
      </w:r>
      <w:r w:rsidR="000B3016" w:rsidRPr="00741C7E">
        <w:rPr>
          <w:sz w:val="28"/>
          <w:szCs w:val="28"/>
        </w:rPr>
        <w:t xml:space="preserve">. Представленные доклады и творческая атмосфера стали важным фактором в деле взаимодействия и взаимообогащения специалистов разного профиля, а предложенные рекомендации </w:t>
      </w:r>
      <w:r w:rsidR="00741C7E">
        <w:rPr>
          <w:sz w:val="28"/>
          <w:szCs w:val="28"/>
        </w:rPr>
        <w:t>скорее всего</w:t>
      </w:r>
      <w:r w:rsidR="000B3016" w:rsidRPr="00741C7E">
        <w:rPr>
          <w:sz w:val="28"/>
          <w:szCs w:val="28"/>
        </w:rPr>
        <w:t xml:space="preserve"> найдут свое применение в практической деятельности.</w:t>
      </w:r>
      <w:bookmarkStart w:id="0" w:name="_GoBack"/>
      <w:bookmarkEnd w:id="0"/>
    </w:p>
    <w:sectPr w:rsidR="000B3016" w:rsidRPr="00741C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123B3"/>
    <w:multiLevelType w:val="hybridMultilevel"/>
    <w:tmpl w:val="776021EC"/>
    <w:lvl w:ilvl="0" w:tplc="D69E21F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AC2AF1"/>
    <w:multiLevelType w:val="hybridMultilevel"/>
    <w:tmpl w:val="23AA98C8"/>
    <w:lvl w:ilvl="0" w:tplc="B1D0ED22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CA919CC"/>
    <w:multiLevelType w:val="hybridMultilevel"/>
    <w:tmpl w:val="A9E4FFA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D586D29"/>
    <w:multiLevelType w:val="hybridMultilevel"/>
    <w:tmpl w:val="E86E7092"/>
    <w:lvl w:ilvl="0" w:tplc="FFFFFFFF">
      <w:start w:val="1"/>
      <w:numFmt w:val="bullet"/>
      <w:lvlText w:val="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8A751DB"/>
    <w:multiLevelType w:val="hybridMultilevel"/>
    <w:tmpl w:val="24C86B60"/>
    <w:lvl w:ilvl="0" w:tplc="C52A59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156D7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3498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55A83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DD6A3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409F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AEAF1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1A31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02DB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9A409AC"/>
    <w:multiLevelType w:val="hybridMultilevel"/>
    <w:tmpl w:val="6162703C"/>
    <w:lvl w:ilvl="0" w:tplc="296465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EE0BA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9A3A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3ACC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AE6A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E8DE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F3C7F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C88B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1A3E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C70"/>
    <w:rsid w:val="00050871"/>
    <w:rsid w:val="00085519"/>
    <w:rsid w:val="000B3016"/>
    <w:rsid w:val="000D3B26"/>
    <w:rsid w:val="001437B3"/>
    <w:rsid w:val="0015131C"/>
    <w:rsid w:val="001A3F58"/>
    <w:rsid w:val="001B5B1B"/>
    <w:rsid w:val="00212C70"/>
    <w:rsid w:val="0027196F"/>
    <w:rsid w:val="0029302F"/>
    <w:rsid w:val="002F330A"/>
    <w:rsid w:val="00311EEF"/>
    <w:rsid w:val="00322E92"/>
    <w:rsid w:val="00431740"/>
    <w:rsid w:val="004700D9"/>
    <w:rsid w:val="00564ED2"/>
    <w:rsid w:val="005E491E"/>
    <w:rsid w:val="00623561"/>
    <w:rsid w:val="00656AE6"/>
    <w:rsid w:val="00667049"/>
    <w:rsid w:val="00670182"/>
    <w:rsid w:val="006E7AF6"/>
    <w:rsid w:val="00702847"/>
    <w:rsid w:val="00707C9A"/>
    <w:rsid w:val="0073659D"/>
    <w:rsid w:val="00741C7E"/>
    <w:rsid w:val="007431C8"/>
    <w:rsid w:val="007568C5"/>
    <w:rsid w:val="00794642"/>
    <w:rsid w:val="007A73C9"/>
    <w:rsid w:val="00807656"/>
    <w:rsid w:val="008209FC"/>
    <w:rsid w:val="008235D2"/>
    <w:rsid w:val="00827891"/>
    <w:rsid w:val="008B03F4"/>
    <w:rsid w:val="008E4F33"/>
    <w:rsid w:val="008F1818"/>
    <w:rsid w:val="0094101F"/>
    <w:rsid w:val="00966FBF"/>
    <w:rsid w:val="00A028D0"/>
    <w:rsid w:val="00A320A3"/>
    <w:rsid w:val="00AA6DAF"/>
    <w:rsid w:val="00AC6104"/>
    <w:rsid w:val="00AD243C"/>
    <w:rsid w:val="00AF2FB2"/>
    <w:rsid w:val="00B076EF"/>
    <w:rsid w:val="00B508A9"/>
    <w:rsid w:val="00B66B0B"/>
    <w:rsid w:val="00B84DCB"/>
    <w:rsid w:val="00C50258"/>
    <w:rsid w:val="00C77A17"/>
    <w:rsid w:val="00D02F5C"/>
    <w:rsid w:val="00D77C89"/>
    <w:rsid w:val="00D831E3"/>
    <w:rsid w:val="00D86579"/>
    <w:rsid w:val="00DA5A61"/>
    <w:rsid w:val="00DB3961"/>
    <w:rsid w:val="00DC0E2F"/>
    <w:rsid w:val="00DF0D89"/>
    <w:rsid w:val="00E021A3"/>
    <w:rsid w:val="00E521BA"/>
    <w:rsid w:val="00E56440"/>
    <w:rsid w:val="00EC6EEC"/>
    <w:rsid w:val="00EF366F"/>
    <w:rsid w:val="00F441F2"/>
    <w:rsid w:val="00F461F2"/>
    <w:rsid w:val="00F75FC3"/>
    <w:rsid w:val="00FF1DE3"/>
    <w:rsid w:val="00FF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38486"/>
  <w15:docId w15:val="{258F3190-748D-4703-916A-396002225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659D"/>
    <w:pPr>
      <w:ind w:left="720"/>
      <w:contextualSpacing/>
    </w:pPr>
  </w:style>
  <w:style w:type="paragraph" w:customStyle="1" w:styleId="Default">
    <w:name w:val="Default"/>
    <w:rsid w:val="007568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C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6104"/>
    <w:rPr>
      <w:rFonts w:ascii="Tahoma" w:hAnsi="Tahoma" w:cs="Tahoma"/>
      <w:sz w:val="16"/>
      <w:szCs w:val="16"/>
    </w:rPr>
  </w:style>
  <w:style w:type="character" w:customStyle="1" w:styleId="A00">
    <w:name w:val="A0"/>
    <w:uiPriority w:val="99"/>
    <w:rsid w:val="000B3016"/>
    <w:rPr>
      <w:rFonts w:cs="Cambria"/>
      <w:i/>
      <w:iCs/>
      <w:color w:val="000000"/>
      <w:sz w:val="18"/>
      <w:szCs w:val="18"/>
    </w:rPr>
  </w:style>
  <w:style w:type="character" w:customStyle="1" w:styleId="A10">
    <w:name w:val="A1"/>
    <w:uiPriority w:val="99"/>
    <w:rsid w:val="008209FC"/>
    <w:rPr>
      <w:rFonts w:cs="Cambri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8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5892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31488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69999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96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2715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252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058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997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4</Pages>
  <Words>1030</Words>
  <Characters>5873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Oleg</cp:lastModifiedBy>
  <cp:revision>32</cp:revision>
  <cp:lastPrinted>2023-07-06T00:32:00Z</cp:lastPrinted>
  <dcterms:created xsi:type="dcterms:W3CDTF">2023-07-06T00:33:00Z</dcterms:created>
  <dcterms:modified xsi:type="dcterms:W3CDTF">2025-10-09T14:10:00Z</dcterms:modified>
</cp:coreProperties>
</file>